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2ED32" w14:textId="53A81728" w:rsidR="009F1855" w:rsidRDefault="009F1855" w:rsidP="007545C8">
      <w:pPr>
        <w:pStyle w:val="Default"/>
        <w:spacing w:line="420" w:lineRule="atLeast"/>
        <w:rPr>
          <w:rFonts w:ascii="Times" w:hAnsi="Times"/>
          <w:sz w:val="28"/>
          <w:szCs w:val="28"/>
          <w:shd w:val="clear" w:color="auto" w:fill="FFFFFF"/>
        </w:rPr>
      </w:pPr>
    </w:p>
    <w:p w14:paraId="2DAB4866" w14:textId="77777777" w:rsidR="009F1855" w:rsidRDefault="00717574">
      <w:pPr>
        <w:pStyle w:val="Default"/>
        <w:spacing w:line="820" w:lineRule="atLeast"/>
        <w:jc w:val="center"/>
        <w:rPr>
          <w:rFonts w:ascii="Times" w:hAnsi="Times"/>
          <w:b/>
          <w:bCs/>
          <w:sz w:val="36"/>
          <w:szCs w:val="36"/>
          <w:shd w:val="clear" w:color="auto" w:fill="FFFFFF"/>
        </w:rPr>
      </w:pPr>
      <w:r>
        <w:rPr>
          <w:rFonts w:ascii="Times" w:hAnsi="Times"/>
          <w:b/>
          <w:bCs/>
          <w:sz w:val="36"/>
          <w:szCs w:val="36"/>
          <w:shd w:val="clear" w:color="auto" w:fill="FFFFFF"/>
        </w:rPr>
        <w:t xml:space="preserve">Can You Solve </w:t>
      </w:r>
      <w:r w:rsidR="00453270">
        <w:rPr>
          <w:rFonts w:ascii="Times" w:hAnsi="Times"/>
          <w:b/>
          <w:bCs/>
          <w:sz w:val="36"/>
          <w:szCs w:val="36"/>
          <w:shd w:val="clear" w:color="auto" w:fill="FFFFFF"/>
        </w:rPr>
        <w:t>t</w:t>
      </w:r>
      <w:r>
        <w:rPr>
          <w:rFonts w:ascii="Times" w:hAnsi="Times"/>
          <w:b/>
          <w:bCs/>
          <w:sz w:val="36"/>
          <w:szCs w:val="36"/>
          <w:shd w:val="clear" w:color="auto" w:fill="FFFFFF"/>
        </w:rPr>
        <w:t xml:space="preserve">he Mystery </w:t>
      </w:r>
      <w:proofErr w:type="gramStart"/>
      <w:r>
        <w:rPr>
          <w:rFonts w:ascii="Times" w:hAnsi="Times"/>
          <w:b/>
          <w:bCs/>
          <w:sz w:val="36"/>
          <w:szCs w:val="36"/>
          <w:shd w:val="clear" w:color="auto" w:fill="FFFFFF"/>
        </w:rPr>
        <w:t>Of</w:t>
      </w:r>
      <w:proofErr w:type="gramEnd"/>
      <w:r>
        <w:rPr>
          <w:rFonts w:ascii="Times" w:hAnsi="Times"/>
          <w:b/>
          <w:bCs/>
          <w:sz w:val="36"/>
          <w:szCs w:val="36"/>
          <w:shd w:val="clear" w:color="auto" w:fill="FFFFFF"/>
        </w:rPr>
        <w:t xml:space="preserve"> Edgar Allan Poe’s Death?</w:t>
      </w:r>
    </w:p>
    <w:p w14:paraId="3C098B96" w14:textId="0F77C6AC" w:rsidR="007545C8" w:rsidRDefault="007545C8">
      <w:pPr>
        <w:pStyle w:val="Default"/>
        <w:spacing w:line="820" w:lineRule="atLeast"/>
        <w:jc w:val="center"/>
        <w:rPr>
          <w:rFonts w:ascii="Times" w:eastAsia="Times" w:hAnsi="Times" w:cs="Times"/>
          <w:b/>
          <w:bCs/>
          <w:sz w:val="36"/>
          <w:szCs w:val="36"/>
          <w:shd w:val="clear" w:color="auto" w:fill="FFFFFF"/>
        </w:rPr>
      </w:pPr>
      <w:r>
        <w:rPr>
          <w:rFonts w:ascii="Times" w:hAnsi="Times"/>
          <w:b/>
          <w:bCs/>
          <w:sz w:val="36"/>
          <w:szCs w:val="36"/>
          <w:shd w:val="clear" w:color="auto" w:fill="FFFFFF"/>
        </w:rPr>
        <w:t>By Josh O’Connor</w:t>
      </w:r>
    </w:p>
    <w:p w14:paraId="27D51359" w14:textId="728D2A60" w:rsidR="009F1855" w:rsidRDefault="007545C8">
      <w:pPr>
        <w:pStyle w:val="Default"/>
        <w:spacing w:line="660" w:lineRule="atLeast"/>
        <w:rPr>
          <w:rFonts w:ascii="Times" w:eastAsia="Times" w:hAnsi="Times" w:cs="Times"/>
          <w:i/>
          <w:iCs/>
          <w:sz w:val="28"/>
          <w:szCs w:val="28"/>
          <w:shd w:val="clear" w:color="auto" w:fill="FFFFFF"/>
        </w:rPr>
      </w:pPr>
      <w:r>
        <w:rPr>
          <w:rFonts w:ascii="Times" w:hAnsi="Times"/>
          <w:i/>
          <w:iCs/>
          <w:sz w:val="28"/>
          <w:szCs w:val="28"/>
          <w:shd w:val="clear" w:color="auto" w:fill="FFFFFF"/>
        </w:rPr>
        <w:t xml:space="preserve"> </w:t>
      </w:r>
      <w:r w:rsidR="00717574">
        <w:rPr>
          <w:rFonts w:ascii="Times" w:hAnsi="Times"/>
          <w:i/>
          <w:iCs/>
          <w:sz w:val="28"/>
          <w:szCs w:val="28"/>
          <w:shd w:val="clear" w:color="auto" w:fill="FFFFFF"/>
        </w:rPr>
        <w:t>“EDGAR ALLAN POE died in Baltimore on Sunday last. His was one of the very few original minds that this country has produced. In the history of literature, he will hold a certain position and a high place. By the public of the day he is regarded rather with curiosity than with admiration. Many will be startled, but few will be grieved by the news. He had very few friends, and he was the friend of very few</w:t>
      </w:r>
      <w:r w:rsidR="00717574">
        <w:rPr>
          <w:rFonts w:ascii="Arial Unicode MS" w:hAnsi="Arial Unicode MS"/>
          <w:sz w:val="28"/>
          <w:szCs w:val="28"/>
          <w:shd w:val="clear" w:color="auto" w:fill="FFFFFF"/>
        </w:rPr>
        <w:t> </w:t>
      </w:r>
      <w:r w:rsidR="00717574">
        <w:rPr>
          <w:rFonts w:ascii="Times" w:hAnsi="Times"/>
          <w:i/>
          <w:iCs/>
          <w:sz w:val="28"/>
          <w:szCs w:val="28"/>
          <w:shd w:val="clear" w:color="auto" w:fill="FFFFFF"/>
        </w:rPr>
        <w:t>—</w:t>
      </w:r>
      <w:r w:rsidR="00717574">
        <w:rPr>
          <w:rFonts w:ascii="Arial Unicode MS" w:hAnsi="Arial Unicode MS"/>
          <w:sz w:val="28"/>
          <w:szCs w:val="28"/>
          <w:shd w:val="clear" w:color="auto" w:fill="FFFFFF"/>
        </w:rPr>
        <w:t> </w:t>
      </w:r>
      <w:r w:rsidR="00717574">
        <w:rPr>
          <w:rFonts w:ascii="Times" w:hAnsi="Times"/>
          <w:i/>
          <w:iCs/>
          <w:sz w:val="28"/>
          <w:szCs w:val="28"/>
          <w:shd w:val="clear" w:color="auto" w:fill="FFFFFF"/>
        </w:rPr>
        <w:t>if any.”</w:t>
      </w:r>
    </w:p>
    <w:p w14:paraId="345417EC" w14:textId="77777777" w:rsidR="009F1855" w:rsidRDefault="00717574">
      <w:pPr>
        <w:pStyle w:val="Default"/>
        <w:spacing w:line="660" w:lineRule="atLeast"/>
        <w:rPr>
          <w:rStyle w:val="Hyperlink0"/>
          <w:rFonts w:ascii="Times" w:eastAsia="Times" w:hAnsi="Times" w:cs="Times"/>
          <w:sz w:val="28"/>
          <w:szCs w:val="28"/>
        </w:rPr>
      </w:pPr>
      <w:r>
        <w:rPr>
          <w:rFonts w:ascii="Times" w:hAnsi="Times"/>
          <w:sz w:val="28"/>
          <w:szCs w:val="28"/>
          <w:shd w:val="clear" w:color="auto" w:fill="FFFFFF"/>
          <w:lang w:val="ru-RU"/>
        </w:rPr>
        <w:t>— </w:t>
      </w:r>
      <w:hyperlink r:id="rId6" w:history="1">
        <w:r>
          <w:rPr>
            <w:rStyle w:val="Hyperlink0"/>
            <w:rFonts w:ascii="Times" w:hAnsi="Times"/>
            <w:sz w:val="28"/>
            <w:szCs w:val="28"/>
          </w:rPr>
          <w:t>Richmond Semi-Weekly Examiner</w:t>
        </w:r>
      </w:hyperlink>
      <w:r>
        <w:rPr>
          <w:rStyle w:val="Hyperlink0"/>
          <w:rFonts w:ascii="Times" w:hAnsi="Times"/>
          <w:sz w:val="28"/>
          <w:szCs w:val="28"/>
        </w:rPr>
        <w:t>, October 12, 1849</w:t>
      </w:r>
    </w:p>
    <w:p w14:paraId="1926835E" w14:textId="77777777" w:rsidR="009F1855" w:rsidRDefault="009F1855">
      <w:pPr>
        <w:pStyle w:val="Default"/>
        <w:spacing w:line="420" w:lineRule="atLeast"/>
        <w:rPr>
          <w:rStyle w:val="Hyperlink0"/>
          <w:rFonts w:ascii="Times" w:eastAsia="Times" w:hAnsi="Times" w:cs="Times"/>
          <w:sz w:val="28"/>
          <w:szCs w:val="28"/>
        </w:rPr>
      </w:pPr>
    </w:p>
    <w:p w14:paraId="758A5D53" w14:textId="77777777" w:rsidR="009F1855" w:rsidRDefault="009F1855">
      <w:pPr>
        <w:pStyle w:val="Default"/>
        <w:spacing w:line="420" w:lineRule="atLeast"/>
        <w:rPr>
          <w:rStyle w:val="Hyperlink0"/>
          <w:rFonts w:ascii="Times" w:eastAsia="Times" w:hAnsi="Times" w:cs="Times"/>
          <w:sz w:val="28"/>
          <w:szCs w:val="28"/>
        </w:rPr>
      </w:pPr>
    </w:p>
    <w:p w14:paraId="582B317C" w14:textId="77777777" w:rsidR="009F1855" w:rsidRDefault="00717574" w:rsidP="00E4518A">
      <w:pPr>
        <w:pStyle w:val="Default"/>
        <w:spacing w:line="420" w:lineRule="atLeast"/>
        <w:jc w:val="center"/>
        <w:rPr>
          <w:rStyle w:val="Hyperlink0"/>
          <w:rFonts w:ascii="Times" w:eastAsia="Times" w:hAnsi="Times" w:cs="Times"/>
          <w:sz w:val="28"/>
          <w:szCs w:val="28"/>
        </w:rPr>
      </w:pPr>
      <w:r>
        <w:rPr>
          <w:rStyle w:val="Hyperlink0"/>
          <w:rFonts w:ascii="Times" w:eastAsia="Times" w:hAnsi="Times" w:cs="Times"/>
          <w:noProof/>
          <w:sz w:val="28"/>
          <w:szCs w:val="28"/>
        </w:rPr>
        <w:drawing>
          <wp:inline distT="0" distB="0" distL="0" distR="0" wp14:anchorId="6F9757E9" wp14:editId="5553E834">
            <wp:extent cx="2248535" cy="2219325"/>
            <wp:effectExtent l="0" t="0" r="12065"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gN8CrVmkP9NoSkuXwd2t2g.jpeg"/>
                    <pic:cNvPicPr>
                      <a:picLocks noChangeAspect="1"/>
                    </pic:cNvPicPr>
                  </pic:nvPicPr>
                  <pic:blipFill>
                    <a:blip r:embed="rId7" cstate="screen">
                      <a:extLst>
                        <a:ext uri="{28A0092B-C50C-407E-A947-70E740481C1C}">
                          <a14:useLocalDpi xmlns:a14="http://schemas.microsoft.com/office/drawing/2010/main" val="0"/>
                        </a:ext>
                      </a:extLst>
                    </a:blip>
                    <a:stretch>
                      <a:fillRect/>
                    </a:stretch>
                  </pic:blipFill>
                  <pic:spPr>
                    <a:xfrm>
                      <a:off x="0" y="0"/>
                      <a:ext cx="2269319" cy="2239839"/>
                    </a:xfrm>
                    <a:prstGeom prst="rect">
                      <a:avLst/>
                    </a:prstGeom>
                    <a:ln w="12700" cap="flat">
                      <a:noFill/>
                      <a:miter lim="400000"/>
                    </a:ln>
                    <a:effectLst/>
                  </pic:spPr>
                </pic:pic>
              </a:graphicData>
            </a:graphic>
          </wp:inline>
        </w:drawing>
      </w:r>
    </w:p>
    <w:p w14:paraId="0C165777" w14:textId="77777777" w:rsidR="009F1855" w:rsidRDefault="00717574">
      <w:pPr>
        <w:pStyle w:val="Default"/>
        <w:spacing w:line="380" w:lineRule="atLeast"/>
        <w:jc w:val="center"/>
        <w:rPr>
          <w:rStyle w:val="Hyperlink0"/>
          <w:rFonts w:ascii="Times" w:hAnsi="Times"/>
          <w:i/>
          <w:iCs/>
          <w:sz w:val="28"/>
          <w:szCs w:val="28"/>
          <w:lang w:val="de-DE"/>
        </w:rPr>
      </w:pPr>
      <w:r>
        <w:rPr>
          <w:rStyle w:val="Hyperlink0"/>
          <w:rFonts w:ascii="Times" w:hAnsi="Times"/>
          <w:i/>
          <w:iCs/>
          <w:sz w:val="28"/>
          <w:szCs w:val="28"/>
        </w:rPr>
        <w:t>Poe was a superstar, adorning cigar boxes. </w:t>
      </w:r>
      <w:r>
        <w:rPr>
          <w:rStyle w:val="Hyperlink0"/>
          <w:rFonts w:ascii="Times" w:hAnsi="Times"/>
          <w:i/>
          <w:iCs/>
          <w:sz w:val="28"/>
          <w:szCs w:val="28"/>
          <w:lang w:val="de-DE"/>
        </w:rPr>
        <w:t xml:space="preserve">| </w:t>
      </w:r>
      <w:proofErr w:type="spellStart"/>
      <w:r>
        <w:rPr>
          <w:rStyle w:val="Hyperlink0"/>
          <w:rFonts w:ascii="Times" w:hAnsi="Times"/>
          <w:i/>
          <w:iCs/>
          <w:sz w:val="28"/>
          <w:szCs w:val="28"/>
          <w:lang w:val="de-DE"/>
        </w:rPr>
        <w:t>Hulton</w:t>
      </w:r>
      <w:proofErr w:type="spellEnd"/>
      <w:r>
        <w:rPr>
          <w:rStyle w:val="Hyperlink0"/>
          <w:rFonts w:ascii="Times" w:hAnsi="Times"/>
          <w:i/>
          <w:iCs/>
          <w:sz w:val="28"/>
          <w:szCs w:val="28"/>
          <w:lang w:val="de-DE"/>
        </w:rPr>
        <w:t xml:space="preserve"> Archive/Getty</w:t>
      </w:r>
    </w:p>
    <w:p w14:paraId="5E0EC06F" w14:textId="77777777" w:rsidR="00E4518A" w:rsidRDefault="00E4518A">
      <w:pPr>
        <w:pStyle w:val="Default"/>
        <w:spacing w:line="380" w:lineRule="atLeast"/>
        <w:jc w:val="center"/>
        <w:rPr>
          <w:rStyle w:val="Hyperlink0"/>
          <w:rFonts w:ascii="Times" w:eastAsia="Times" w:hAnsi="Times" w:cs="Times"/>
          <w:i/>
          <w:iCs/>
          <w:sz w:val="28"/>
          <w:szCs w:val="28"/>
        </w:rPr>
      </w:pPr>
    </w:p>
    <w:p w14:paraId="5026158B" w14:textId="77777777" w:rsidR="009F1855" w:rsidRDefault="00717574">
      <w:pPr>
        <w:pStyle w:val="Default"/>
        <w:spacing w:line="660" w:lineRule="atLeast"/>
        <w:rPr>
          <w:rStyle w:val="Hyperlink0"/>
          <w:rFonts w:ascii="Times" w:eastAsia="Times" w:hAnsi="Times" w:cs="Times"/>
          <w:sz w:val="28"/>
          <w:szCs w:val="28"/>
        </w:rPr>
      </w:pPr>
      <w:r>
        <w:rPr>
          <w:rStyle w:val="Hyperlink0"/>
          <w:rFonts w:ascii="Times" w:hAnsi="Times"/>
          <w:sz w:val="28"/>
          <w:szCs w:val="28"/>
        </w:rPr>
        <w:lastRenderedPageBreak/>
        <w:t>A pioneer of detective fiction, short stories and sci-fi, America’s most famous horror writer left us with a</w:t>
      </w:r>
      <w:r w:rsidR="00453270">
        <w:rPr>
          <w:rStyle w:val="Hyperlink0"/>
          <w:rFonts w:ascii="Times" w:hAnsi="Times"/>
          <w:sz w:val="28"/>
          <w:szCs w:val="28"/>
        </w:rPr>
        <w:t xml:space="preserve"> whodunit that mimicked</w:t>
      </w:r>
      <w:r>
        <w:rPr>
          <w:rStyle w:val="Hyperlink0"/>
          <w:rFonts w:ascii="Times" w:hAnsi="Times"/>
          <w:sz w:val="28"/>
          <w:szCs w:val="28"/>
        </w:rPr>
        <w:t xml:space="preserve"> his own work. On the night of October 3, a journalist from the Baltimore Sun found Edgar Allan Poe, 40, sprawled half-conscious near a pub called Gunner’s Hall, wearing someone else’s soiled, shabby clothes. Poe had left Richmond, VA almost a week before, bound for Philadelphia to edit a book for a minor poet. A delirious Poe asked the journalist to contact Joseph E. Snodgrass, a magazine editor with medical training. Snodgrass arrived and brought Poe to Washington College Hospital, where he </w:t>
      </w:r>
      <w:hyperlink r:id="rId8" w:history="1">
        <w:r>
          <w:rPr>
            <w:rStyle w:val="Hyperlink0"/>
            <w:rFonts w:ascii="Times" w:hAnsi="Times"/>
            <w:sz w:val="28"/>
            <w:szCs w:val="28"/>
          </w:rPr>
          <w:t>lapsed in and out of consciousness</w:t>
        </w:r>
      </w:hyperlink>
      <w:r>
        <w:rPr>
          <w:rStyle w:val="Hyperlink0"/>
          <w:rFonts w:ascii="Times" w:hAnsi="Times"/>
          <w:sz w:val="28"/>
          <w:szCs w:val="28"/>
        </w:rPr>
        <w:t xml:space="preserve"> and was sometimes violent. He died four days later. The cause of death was listed as </w:t>
      </w:r>
      <w:proofErr w:type="spellStart"/>
      <w:r>
        <w:rPr>
          <w:rStyle w:val="Hyperlink0"/>
          <w:rFonts w:ascii="Times" w:hAnsi="Times"/>
          <w:sz w:val="28"/>
          <w:szCs w:val="28"/>
        </w:rPr>
        <w:t>phrenitis</w:t>
      </w:r>
      <w:proofErr w:type="spellEnd"/>
      <w:r>
        <w:rPr>
          <w:rStyle w:val="Hyperlink0"/>
          <w:rFonts w:ascii="Times" w:hAnsi="Times"/>
          <w:sz w:val="28"/>
          <w:szCs w:val="28"/>
        </w:rPr>
        <w:t>: swelling of the brain.</w:t>
      </w:r>
    </w:p>
    <w:p w14:paraId="601560DE" w14:textId="77777777" w:rsidR="009F1855" w:rsidRDefault="00717574">
      <w:pPr>
        <w:pStyle w:val="Default"/>
        <w:spacing w:line="660" w:lineRule="atLeast"/>
        <w:rPr>
          <w:rStyle w:val="Hyperlink0"/>
          <w:rFonts w:ascii="Times" w:eastAsia="Times" w:hAnsi="Times" w:cs="Times"/>
          <w:sz w:val="28"/>
          <w:szCs w:val="28"/>
        </w:rPr>
      </w:pPr>
      <w:r>
        <w:rPr>
          <w:rStyle w:val="Hyperlink0"/>
          <w:rFonts w:ascii="Times" w:hAnsi="Times"/>
          <w:sz w:val="28"/>
          <w:szCs w:val="28"/>
        </w:rPr>
        <w:t>In the century and a half since, numerous friends, enemies and biographers of Poe have offered no less than </w:t>
      </w:r>
      <w:hyperlink r:id="rId9" w:history="1">
        <w:r>
          <w:rPr>
            <w:rStyle w:val="Hyperlink0"/>
            <w:rFonts w:ascii="Times" w:hAnsi="Times"/>
            <w:sz w:val="28"/>
            <w:szCs w:val="28"/>
          </w:rPr>
          <w:t>ten theories</w:t>
        </w:r>
      </w:hyperlink>
      <w:r>
        <w:rPr>
          <w:rStyle w:val="Hyperlink0"/>
          <w:rFonts w:ascii="Times" w:hAnsi="Times"/>
          <w:sz w:val="28"/>
          <w:szCs w:val="28"/>
        </w:rPr>
        <w:t> explaining his death, and almost all are based on circumstantial evidence.</w:t>
      </w:r>
    </w:p>
    <w:p w14:paraId="2DA91FD0" w14:textId="77777777" w:rsidR="009F1855" w:rsidRDefault="009F1855">
      <w:pPr>
        <w:pStyle w:val="Default"/>
        <w:spacing w:line="420" w:lineRule="atLeast"/>
        <w:rPr>
          <w:rStyle w:val="Hyperlink0"/>
          <w:rFonts w:ascii="Times" w:eastAsia="Times" w:hAnsi="Times" w:cs="Times"/>
          <w:sz w:val="28"/>
          <w:szCs w:val="28"/>
        </w:rPr>
      </w:pPr>
    </w:p>
    <w:p w14:paraId="4C3647BA" w14:textId="3BAEAB66" w:rsidR="009F1855" w:rsidRDefault="00717574">
      <w:pPr>
        <w:pStyle w:val="Default"/>
        <w:spacing w:line="580" w:lineRule="atLeast"/>
        <w:rPr>
          <w:rStyle w:val="Hyperlink0"/>
          <w:rFonts w:ascii="Times" w:eastAsia="Times" w:hAnsi="Times" w:cs="Times"/>
          <w:b/>
          <w:bCs/>
          <w:sz w:val="36"/>
          <w:szCs w:val="36"/>
        </w:rPr>
      </w:pPr>
      <w:r>
        <w:rPr>
          <w:rStyle w:val="Hyperlink0"/>
          <w:rFonts w:ascii="Times" w:hAnsi="Times"/>
          <w:b/>
          <w:bCs/>
          <w:sz w:val="36"/>
          <w:szCs w:val="36"/>
        </w:rPr>
        <w:t>Poe the </w:t>
      </w:r>
      <w:hyperlink r:id="rId10" w:history="1">
        <w:r>
          <w:rPr>
            <w:rStyle w:val="Hyperlink1"/>
            <w:rFonts w:ascii="Times" w:hAnsi="Times"/>
            <w:b/>
            <w:bCs/>
            <w:sz w:val="36"/>
            <w:szCs w:val="36"/>
          </w:rPr>
          <w:t>drunkard</w:t>
        </w:r>
      </w:hyperlink>
    </w:p>
    <w:p w14:paraId="596A8A41" w14:textId="77777777" w:rsidR="009F1855" w:rsidRDefault="00717574">
      <w:pPr>
        <w:pStyle w:val="Default"/>
        <w:spacing w:line="660" w:lineRule="atLeast"/>
        <w:rPr>
          <w:rStyle w:val="Hyperlink0"/>
          <w:rFonts w:ascii="Times" w:eastAsia="Times" w:hAnsi="Times" w:cs="Times"/>
          <w:sz w:val="28"/>
          <w:szCs w:val="28"/>
        </w:rPr>
      </w:pPr>
      <w:r>
        <w:rPr>
          <w:rStyle w:val="Hyperlink0"/>
          <w:rFonts w:ascii="Times" w:hAnsi="Times"/>
          <w:sz w:val="28"/>
          <w:szCs w:val="28"/>
        </w:rPr>
        <w:t>Poe famously had a problem processing alcohol: One drink lit him to the gills. A temperance activist, Snodgrass blamed the writer’s death on liquor in speeches nationwide.</w:t>
      </w:r>
    </w:p>
    <w:p w14:paraId="6746B7BA" w14:textId="77777777" w:rsidR="009F1855" w:rsidRDefault="00717574">
      <w:pPr>
        <w:pStyle w:val="Default"/>
        <w:spacing w:line="660" w:lineRule="atLeast"/>
        <w:rPr>
          <w:rStyle w:val="Hyperlink0"/>
          <w:rFonts w:ascii="Times" w:eastAsia="Times" w:hAnsi="Times" w:cs="Times"/>
          <w:sz w:val="28"/>
          <w:szCs w:val="28"/>
        </w:rPr>
      </w:pPr>
      <w:r>
        <w:rPr>
          <w:rStyle w:val="Hyperlink0"/>
          <w:rFonts w:ascii="Times" w:hAnsi="Times"/>
          <w:sz w:val="28"/>
          <w:szCs w:val="28"/>
          <w:lang w:val="nl-NL"/>
        </w:rPr>
        <w:lastRenderedPageBreak/>
        <w:t>But Poe</w:t>
      </w:r>
      <w:r>
        <w:rPr>
          <w:rStyle w:val="Hyperlink0"/>
          <w:rFonts w:ascii="Times" w:hAnsi="Times"/>
          <w:sz w:val="28"/>
          <w:szCs w:val="28"/>
        </w:rPr>
        <w:t>’s attending physician, Dr. John J. Moran, published a </w:t>
      </w:r>
      <w:hyperlink r:id="rId11" w:history="1">
        <w:proofErr w:type="spellStart"/>
        <w:r>
          <w:rPr>
            <w:rStyle w:val="Hyperlink0"/>
            <w:rFonts w:ascii="Times" w:hAnsi="Times"/>
            <w:sz w:val="28"/>
            <w:szCs w:val="28"/>
            <w:lang w:val="de-DE"/>
          </w:rPr>
          <w:t>pamphlet</w:t>
        </w:r>
        <w:proofErr w:type="spellEnd"/>
      </w:hyperlink>
      <w:r>
        <w:rPr>
          <w:rStyle w:val="Hyperlink0"/>
          <w:rFonts w:ascii="Times" w:hAnsi="Times"/>
          <w:sz w:val="28"/>
          <w:szCs w:val="28"/>
        </w:rPr>
        <w:t> claiming a “perfectly sober” Poe did not smell of liquor when admitted to the hospital, and refused it when offered, drinking only water.</w:t>
      </w:r>
    </w:p>
    <w:p w14:paraId="1F034BCA" w14:textId="27A3C733" w:rsidR="009F1855" w:rsidRDefault="00717574">
      <w:pPr>
        <w:pStyle w:val="Default"/>
        <w:spacing w:line="660" w:lineRule="atLeast"/>
        <w:rPr>
          <w:rStyle w:val="Hyperlink0"/>
          <w:rFonts w:ascii="Times" w:eastAsia="Times" w:hAnsi="Times" w:cs="Times"/>
          <w:sz w:val="28"/>
          <w:szCs w:val="28"/>
        </w:rPr>
      </w:pPr>
      <w:r>
        <w:rPr>
          <w:rStyle w:val="Hyperlink0"/>
          <w:rFonts w:ascii="Times" w:hAnsi="Times"/>
          <w:sz w:val="28"/>
          <w:szCs w:val="28"/>
        </w:rPr>
        <w:t>That said, Moran, who became a star on the speaking circuit with his colorful accounts of the poet’s death, has </w:t>
      </w:r>
      <w:hyperlink r:id="rId12" w:history="1">
        <w:r>
          <w:rPr>
            <w:rStyle w:val="Hyperlink0"/>
            <w:rFonts w:ascii="Times" w:hAnsi="Times"/>
            <w:sz w:val="28"/>
            <w:szCs w:val="28"/>
          </w:rPr>
          <w:t>discredited</w:t>
        </w:r>
      </w:hyperlink>
      <w:r>
        <w:rPr>
          <w:rStyle w:val="Hyperlink0"/>
          <w:rFonts w:ascii="Times" w:hAnsi="Times"/>
          <w:sz w:val="28"/>
          <w:szCs w:val="28"/>
        </w:rPr>
        <w:t xml:space="preserve"> himself in the eyes of historians with his widely varying reports of what Poe said and did in his final days.</w:t>
      </w:r>
    </w:p>
    <w:p w14:paraId="49E12C8A" w14:textId="77777777" w:rsidR="009F1855" w:rsidRDefault="009F1855">
      <w:pPr>
        <w:pStyle w:val="Default"/>
        <w:spacing w:line="340" w:lineRule="atLeast"/>
        <w:rPr>
          <w:rFonts w:ascii="Times" w:eastAsia="Times" w:hAnsi="Times" w:cs="Times"/>
          <w:sz w:val="28"/>
          <w:szCs w:val="28"/>
          <w:shd w:val="clear" w:color="auto" w:fill="FFFFFF"/>
        </w:rPr>
      </w:pPr>
    </w:p>
    <w:p w14:paraId="5E768B77" w14:textId="77777777" w:rsidR="009F1855" w:rsidRDefault="00717574">
      <w:pPr>
        <w:pStyle w:val="Default"/>
        <w:spacing w:line="580" w:lineRule="atLeast"/>
        <w:rPr>
          <w:rStyle w:val="Hyperlink0"/>
          <w:rFonts w:ascii="Times" w:eastAsia="Times" w:hAnsi="Times" w:cs="Times"/>
          <w:b/>
          <w:bCs/>
          <w:sz w:val="36"/>
          <w:szCs w:val="36"/>
        </w:rPr>
      </w:pPr>
      <w:r>
        <w:rPr>
          <w:rStyle w:val="Hyperlink0"/>
          <w:rFonts w:ascii="Times" w:hAnsi="Times"/>
          <w:b/>
          <w:bCs/>
          <w:sz w:val="36"/>
          <w:szCs w:val="36"/>
        </w:rPr>
        <w:t>Murder most foul</w:t>
      </w:r>
    </w:p>
    <w:p w14:paraId="04D12C33" w14:textId="3C589E5F" w:rsidR="009F1855" w:rsidRDefault="00717574">
      <w:pPr>
        <w:pStyle w:val="Default"/>
        <w:spacing w:line="660" w:lineRule="atLeast"/>
        <w:rPr>
          <w:rStyle w:val="Hyperlink0"/>
          <w:rFonts w:ascii="Times" w:eastAsia="Times" w:hAnsi="Times" w:cs="Times"/>
          <w:sz w:val="28"/>
          <w:szCs w:val="28"/>
        </w:rPr>
      </w:pPr>
      <w:r>
        <w:rPr>
          <w:rStyle w:val="Hyperlink0"/>
          <w:rFonts w:ascii="Times" w:hAnsi="Times"/>
          <w:sz w:val="28"/>
          <w:szCs w:val="28"/>
        </w:rPr>
        <w:t>Moran and other chroniclers have said Poe fell afoul of “cooping,” a practice whereby one was drugged, put into different clothes to disguise identity and forced to vote several times. Gunner’s Hall was indeed a polling site in a local sheriff’s election being held the night he was found.</w:t>
      </w:r>
    </w:p>
    <w:p w14:paraId="41185679" w14:textId="5EF9E4BC" w:rsidR="009F1855" w:rsidRDefault="00717574" w:rsidP="005069E2">
      <w:pPr>
        <w:pStyle w:val="Default"/>
        <w:spacing w:line="660" w:lineRule="atLeast"/>
        <w:rPr>
          <w:rStyle w:val="Hyperlink0"/>
          <w:rFonts w:ascii="Times" w:eastAsia="Times" w:hAnsi="Times" w:cs="Times"/>
          <w:sz w:val="28"/>
          <w:szCs w:val="28"/>
        </w:rPr>
      </w:pPr>
      <w:r>
        <w:rPr>
          <w:rStyle w:val="Hyperlink0"/>
          <w:rFonts w:ascii="Times" w:hAnsi="Times"/>
          <w:sz w:val="28"/>
          <w:szCs w:val="28"/>
        </w:rPr>
        <w:t>It’s also been theorized that Poe was waylaid by ruffians</w:t>
      </w:r>
      <w:r>
        <w:rPr>
          <w:rStyle w:val="Hyperlink0"/>
          <w:rFonts w:ascii="Arial Unicode MS" w:hAnsi="Arial Unicode MS"/>
          <w:sz w:val="28"/>
          <w:szCs w:val="28"/>
        </w:rPr>
        <w:t> </w:t>
      </w:r>
      <w:r>
        <w:rPr>
          <w:rStyle w:val="Hyperlink0"/>
          <w:rFonts w:ascii="Times" w:hAnsi="Times"/>
          <w:sz w:val="28"/>
          <w:szCs w:val="28"/>
        </w:rPr>
        <w:t>—</w:t>
      </w:r>
      <w:r>
        <w:rPr>
          <w:rStyle w:val="Hyperlink0"/>
          <w:rFonts w:ascii="Arial Unicode MS" w:hAnsi="Arial Unicode MS"/>
          <w:sz w:val="28"/>
          <w:szCs w:val="28"/>
        </w:rPr>
        <w:t> </w:t>
      </w:r>
      <w:r>
        <w:rPr>
          <w:rStyle w:val="Hyperlink0"/>
          <w:rFonts w:ascii="Times" w:hAnsi="Times"/>
          <w:sz w:val="28"/>
          <w:szCs w:val="28"/>
        </w:rPr>
        <w:t>or the </w:t>
      </w:r>
      <w:hyperlink r:id="rId13" w:history="1">
        <w:r>
          <w:rPr>
            <w:rStyle w:val="Hyperlink0"/>
            <w:rFonts w:ascii="Times" w:hAnsi="Times"/>
            <w:sz w:val="28"/>
            <w:szCs w:val="28"/>
          </w:rPr>
          <w:t>three brothers</w:t>
        </w:r>
      </w:hyperlink>
      <w:r>
        <w:rPr>
          <w:rStyle w:val="Hyperlink0"/>
          <w:rFonts w:ascii="Times" w:hAnsi="Times"/>
          <w:sz w:val="28"/>
          <w:szCs w:val="28"/>
        </w:rPr>
        <w:t xml:space="preserve"> of his wealthy </w:t>
      </w:r>
      <w:r w:rsidR="00453270">
        <w:rPr>
          <w:rStyle w:val="Hyperlink0"/>
          <w:rFonts w:ascii="Times" w:hAnsi="Times"/>
          <w:sz w:val="28"/>
          <w:szCs w:val="28"/>
        </w:rPr>
        <w:t>fiancé</w:t>
      </w:r>
      <w:r>
        <w:rPr>
          <w:rStyle w:val="Hyperlink0"/>
          <w:rFonts w:ascii="Times" w:hAnsi="Times"/>
          <w:sz w:val="28"/>
          <w:szCs w:val="28"/>
          <w:lang w:val="it-IT"/>
        </w:rPr>
        <w:t xml:space="preserve">e, Elmira </w:t>
      </w:r>
      <w:proofErr w:type="spellStart"/>
      <w:r>
        <w:rPr>
          <w:rStyle w:val="Hyperlink0"/>
          <w:rFonts w:ascii="Times" w:hAnsi="Times"/>
          <w:sz w:val="28"/>
          <w:szCs w:val="28"/>
          <w:lang w:val="it-IT"/>
        </w:rPr>
        <w:t>Shelton</w:t>
      </w:r>
      <w:proofErr w:type="spellEnd"/>
      <w:r>
        <w:rPr>
          <w:rStyle w:val="Hyperlink0"/>
          <w:rFonts w:ascii="Arial Unicode MS" w:hAnsi="Arial Unicode MS"/>
          <w:sz w:val="28"/>
          <w:szCs w:val="28"/>
        </w:rPr>
        <w:t> </w:t>
      </w:r>
      <w:r>
        <w:rPr>
          <w:rStyle w:val="Hyperlink0"/>
          <w:rFonts w:ascii="Times" w:hAnsi="Times"/>
          <w:sz w:val="28"/>
          <w:szCs w:val="28"/>
        </w:rPr>
        <w:t>—</w:t>
      </w:r>
      <w:r>
        <w:rPr>
          <w:rStyle w:val="Hyperlink0"/>
          <w:rFonts w:ascii="Arial Unicode MS" w:hAnsi="Arial Unicode MS"/>
          <w:sz w:val="28"/>
          <w:szCs w:val="28"/>
        </w:rPr>
        <w:t> </w:t>
      </w:r>
      <w:r>
        <w:rPr>
          <w:rStyle w:val="Hyperlink0"/>
          <w:rFonts w:ascii="Times" w:hAnsi="Times"/>
          <w:sz w:val="28"/>
          <w:szCs w:val="28"/>
        </w:rPr>
        <w:t>who beat him and forced liquor down his throat. Historians have largely dismissed these theories, and while alcohol could have caused delirium, science suggests otherwise.</w:t>
      </w:r>
    </w:p>
    <w:p w14:paraId="4F87C6AC" w14:textId="77777777" w:rsidR="00E4518A" w:rsidRDefault="00E4518A">
      <w:pPr>
        <w:pStyle w:val="Default"/>
        <w:spacing w:line="580" w:lineRule="atLeast"/>
        <w:rPr>
          <w:rStyle w:val="Hyperlink0"/>
          <w:rFonts w:ascii="Times" w:eastAsia="Times" w:hAnsi="Times" w:cs="Times"/>
          <w:sz w:val="28"/>
          <w:szCs w:val="28"/>
        </w:rPr>
      </w:pPr>
    </w:p>
    <w:p w14:paraId="24BDD9B5" w14:textId="77777777" w:rsidR="009F1855" w:rsidRDefault="00717574">
      <w:pPr>
        <w:pStyle w:val="Default"/>
        <w:spacing w:line="580" w:lineRule="atLeast"/>
        <w:rPr>
          <w:rStyle w:val="Hyperlink0"/>
          <w:rFonts w:ascii="Times" w:eastAsia="Times" w:hAnsi="Times" w:cs="Times"/>
          <w:b/>
          <w:bCs/>
          <w:sz w:val="36"/>
          <w:szCs w:val="36"/>
        </w:rPr>
      </w:pPr>
      <w:r>
        <w:rPr>
          <w:rStyle w:val="Hyperlink0"/>
          <w:rFonts w:ascii="Times" w:hAnsi="Times"/>
          <w:b/>
          <w:bCs/>
          <w:sz w:val="36"/>
          <w:szCs w:val="36"/>
          <w:lang w:val="nl-NL"/>
        </w:rPr>
        <w:t>Poe</w:t>
      </w:r>
      <w:r>
        <w:rPr>
          <w:rStyle w:val="Hyperlink0"/>
          <w:rFonts w:ascii="Times" w:hAnsi="Times"/>
          <w:b/>
          <w:bCs/>
          <w:sz w:val="36"/>
          <w:szCs w:val="36"/>
        </w:rPr>
        <w:t>’s frankly awesome hair debunks several theories</w:t>
      </w:r>
    </w:p>
    <w:p w14:paraId="229E9BDE" w14:textId="33C8DE55" w:rsidR="007545C8" w:rsidRDefault="00717574">
      <w:pPr>
        <w:pStyle w:val="Default"/>
        <w:spacing w:line="660" w:lineRule="atLeast"/>
        <w:rPr>
          <w:rStyle w:val="Hyperlink0"/>
          <w:rFonts w:ascii="Times" w:eastAsia="Times" w:hAnsi="Times" w:cs="Times"/>
          <w:sz w:val="28"/>
          <w:szCs w:val="28"/>
        </w:rPr>
      </w:pPr>
      <w:r>
        <w:rPr>
          <w:rStyle w:val="Hyperlink0"/>
          <w:rFonts w:ascii="Times" w:hAnsi="Times"/>
          <w:sz w:val="28"/>
          <w:szCs w:val="28"/>
        </w:rPr>
        <w:t xml:space="preserve">In 1999, public health researcher Albert </w:t>
      </w:r>
      <w:proofErr w:type="spellStart"/>
      <w:r>
        <w:rPr>
          <w:rStyle w:val="Hyperlink0"/>
          <w:rFonts w:ascii="Times" w:hAnsi="Times"/>
          <w:sz w:val="28"/>
          <w:szCs w:val="28"/>
        </w:rPr>
        <w:t>Donnay</w:t>
      </w:r>
      <w:proofErr w:type="spellEnd"/>
      <w:r>
        <w:rPr>
          <w:rStyle w:val="Hyperlink0"/>
          <w:rFonts w:ascii="Times" w:hAnsi="Times"/>
          <w:sz w:val="28"/>
          <w:szCs w:val="28"/>
        </w:rPr>
        <w:t xml:space="preserve"> analyzed clippings of Poe’s hair taken after his death. </w:t>
      </w:r>
      <w:proofErr w:type="spellStart"/>
      <w:r>
        <w:rPr>
          <w:rStyle w:val="Hyperlink0"/>
          <w:rFonts w:ascii="Times" w:hAnsi="Times"/>
          <w:sz w:val="28"/>
          <w:szCs w:val="28"/>
        </w:rPr>
        <w:t>Donnay</w:t>
      </w:r>
      <w:proofErr w:type="spellEnd"/>
      <w:r>
        <w:rPr>
          <w:rStyle w:val="Hyperlink0"/>
          <w:rFonts w:ascii="Times" w:hAnsi="Times"/>
          <w:sz w:val="28"/>
          <w:szCs w:val="28"/>
        </w:rPr>
        <w:t xml:space="preserve"> had conjectured the writer had died of </w:t>
      </w:r>
      <w:hyperlink r:id="rId14" w:history="1">
        <w:r>
          <w:rPr>
            <w:rStyle w:val="Hyperlink0"/>
            <w:rFonts w:ascii="Times" w:hAnsi="Times"/>
            <w:sz w:val="28"/>
            <w:szCs w:val="28"/>
          </w:rPr>
          <w:t xml:space="preserve">carbon </w:t>
        </w:r>
        <w:r>
          <w:rPr>
            <w:rStyle w:val="Hyperlink0"/>
            <w:rFonts w:ascii="Times" w:hAnsi="Times"/>
            <w:sz w:val="28"/>
            <w:szCs w:val="28"/>
          </w:rPr>
          <w:lastRenderedPageBreak/>
          <w:t>monoxide poisoning</w:t>
        </w:r>
      </w:hyperlink>
      <w:r>
        <w:rPr>
          <w:rStyle w:val="Hyperlink0"/>
          <w:rFonts w:ascii="Times" w:hAnsi="Times"/>
          <w:sz w:val="28"/>
          <w:szCs w:val="28"/>
        </w:rPr>
        <w:t xml:space="preserve"> from exposure to the coal gas that was used for heating at the time. But the text was not conclusive. It did show low levels of lead, indicating Poe had indeed refrained from drinking. The test also showed elevated levels of mercury, leading Chris </w:t>
      </w:r>
      <w:proofErr w:type="spellStart"/>
      <w:r>
        <w:rPr>
          <w:rStyle w:val="Hyperlink0"/>
          <w:rFonts w:ascii="Times" w:hAnsi="Times"/>
          <w:sz w:val="28"/>
          <w:szCs w:val="28"/>
        </w:rPr>
        <w:t>Semtner</w:t>
      </w:r>
      <w:proofErr w:type="spellEnd"/>
      <w:r>
        <w:rPr>
          <w:rStyle w:val="Hyperlink0"/>
          <w:rFonts w:ascii="Times" w:hAnsi="Times"/>
          <w:sz w:val="28"/>
          <w:szCs w:val="28"/>
        </w:rPr>
        <w:t xml:space="preserve"> of the Poe Museum in Richmond to propose that Poe had died of the mercury chloride prescribed after he was exposed to a malaria epidemic three months before his death. But the mercury found was 30 times below levels consistent with that.</w:t>
      </w:r>
    </w:p>
    <w:p w14:paraId="3C063B25" w14:textId="77777777" w:rsidR="005069E2" w:rsidRPr="007545C8" w:rsidRDefault="005069E2">
      <w:pPr>
        <w:pStyle w:val="Default"/>
        <w:spacing w:line="660" w:lineRule="atLeast"/>
        <w:rPr>
          <w:rStyle w:val="Hyperlink0"/>
          <w:rFonts w:ascii="Times" w:eastAsia="Times" w:hAnsi="Times" w:cs="Times"/>
          <w:sz w:val="28"/>
          <w:szCs w:val="28"/>
        </w:rPr>
      </w:pPr>
    </w:p>
    <w:p w14:paraId="1EF30963" w14:textId="77777777" w:rsidR="009F1855" w:rsidRDefault="00717574">
      <w:pPr>
        <w:pStyle w:val="Default"/>
        <w:spacing w:line="580" w:lineRule="atLeast"/>
        <w:rPr>
          <w:rStyle w:val="Hyperlink0"/>
          <w:rFonts w:ascii="Times" w:eastAsia="Times" w:hAnsi="Times" w:cs="Times"/>
          <w:b/>
          <w:bCs/>
          <w:sz w:val="36"/>
          <w:szCs w:val="36"/>
        </w:rPr>
      </w:pPr>
      <w:r>
        <w:rPr>
          <w:rStyle w:val="Hyperlink0"/>
          <w:rFonts w:ascii="Times" w:hAnsi="Times"/>
          <w:b/>
          <w:bCs/>
          <w:sz w:val="36"/>
          <w:szCs w:val="36"/>
        </w:rPr>
        <w:t xml:space="preserve">Did the </w:t>
      </w:r>
      <w:r w:rsidR="00453270">
        <w:rPr>
          <w:rStyle w:val="Hyperlink0"/>
          <w:rFonts w:ascii="Times" w:hAnsi="Times"/>
          <w:b/>
          <w:bCs/>
          <w:sz w:val="36"/>
          <w:szCs w:val="36"/>
        </w:rPr>
        <w:t>cat,</w:t>
      </w:r>
      <w:r>
        <w:rPr>
          <w:rStyle w:val="Hyperlink0"/>
          <w:rFonts w:ascii="Times" w:hAnsi="Times"/>
          <w:b/>
          <w:bCs/>
          <w:sz w:val="36"/>
          <w:szCs w:val="36"/>
        </w:rPr>
        <w:t xml:space="preserve"> do it? Possibly not.</w:t>
      </w:r>
    </w:p>
    <w:p w14:paraId="6CBBD4BB" w14:textId="7F809045" w:rsidR="009F1855" w:rsidRDefault="00717574">
      <w:pPr>
        <w:pStyle w:val="Default"/>
        <w:spacing w:line="660" w:lineRule="atLeast"/>
        <w:rPr>
          <w:rStyle w:val="Hyperlink0"/>
          <w:rFonts w:ascii="Times" w:eastAsia="Times" w:hAnsi="Times" w:cs="Times"/>
          <w:sz w:val="28"/>
          <w:szCs w:val="28"/>
        </w:rPr>
      </w:pPr>
      <w:r>
        <w:rPr>
          <w:rStyle w:val="Hyperlink0"/>
          <w:rFonts w:ascii="Times" w:hAnsi="Times"/>
          <w:sz w:val="28"/>
          <w:szCs w:val="28"/>
        </w:rPr>
        <w:t>At a pathological conference in 1996, Dr. R. Michael Benitez was given a list of symptoms for an anonymous patient and asked to determine cause of death. The patient turned out to be Poe, and the diagnosis Benitez gave was rabies. Poe did own pets, including a cat who died soon after he did. But people with rabies are strongly averse to drinking water, which conflicts with Dr. Moran’s (admittedly unreliable) account of Poe downing the stuff. Benitez further acknowledged his diagnosis could not be proved without DNA</w:t>
      </w:r>
      <w:r>
        <w:rPr>
          <w:rStyle w:val="Hyperlink0"/>
          <w:rFonts w:ascii="Times" w:hAnsi="Times"/>
          <w:sz w:val="28"/>
          <w:szCs w:val="28"/>
          <w:lang w:val="pt-PT"/>
        </w:rPr>
        <w:t xml:space="preserve"> </w:t>
      </w:r>
      <w:proofErr w:type="spellStart"/>
      <w:r>
        <w:rPr>
          <w:rStyle w:val="Hyperlink0"/>
          <w:rFonts w:ascii="Times" w:hAnsi="Times"/>
          <w:sz w:val="28"/>
          <w:szCs w:val="28"/>
          <w:lang w:val="pt-PT"/>
        </w:rPr>
        <w:t>evidence</w:t>
      </w:r>
      <w:proofErr w:type="spellEnd"/>
      <w:r>
        <w:rPr>
          <w:rStyle w:val="Hyperlink0"/>
          <w:rFonts w:ascii="Times" w:hAnsi="Times"/>
          <w:sz w:val="28"/>
          <w:szCs w:val="28"/>
          <w:lang w:val="pt-PT"/>
        </w:rPr>
        <w:t>.</w:t>
      </w:r>
    </w:p>
    <w:p w14:paraId="6926C68C" w14:textId="76D67651" w:rsidR="00E4518A" w:rsidRDefault="00E4518A">
      <w:pPr>
        <w:pStyle w:val="Default"/>
        <w:spacing w:line="420" w:lineRule="atLeast"/>
        <w:rPr>
          <w:rStyle w:val="Hyperlink0"/>
          <w:rFonts w:ascii="Times" w:eastAsia="Times" w:hAnsi="Times" w:cs="Times"/>
          <w:sz w:val="28"/>
          <w:szCs w:val="28"/>
        </w:rPr>
      </w:pPr>
    </w:p>
    <w:p w14:paraId="0F9BD642" w14:textId="1C85F412" w:rsidR="00E4518A" w:rsidRDefault="00E733C9">
      <w:pPr>
        <w:pStyle w:val="Default"/>
        <w:spacing w:line="420" w:lineRule="atLeast"/>
        <w:rPr>
          <w:rStyle w:val="Hyperlink0"/>
          <w:rFonts w:ascii="Times" w:eastAsia="Times" w:hAnsi="Times" w:cs="Times"/>
          <w:sz w:val="28"/>
          <w:szCs w:val="28"/>
        </w:rPr>
      </w:pPr>
      <w:r>
        <w:rPr>
          <w:rStyle w:val="Hyperlink0"/>
          <w:rFonts w:ascii="Times" w:eastAsia="Times" w:hAnsi="Times" w:cs="Times"/>
          <w:noProof/>
          <w:sz w:val="28"/>
          <w:szCs w:val="28"/>
        </w:rPr>
        <w:lastRenderedPageBreak/>
        <w:drawing>
          <wp:anchor distT="152400" distB="152400" distL="152400" distR="152400" simplePos="0" relativeHeight="251661312" behindDoc="0" locked="0" layoutInCell="1" allowOverlap="1" wp14:anchorId="0FFDA1C5" wp14:editId="23921E9D">
            <wp:simplePos x="0" y="0"/>
            <wp:positionH relativeFrom="margin">
              <wp:posOffset>-288290</wp:posOffset>
            </wp:positionH>
            <wp:positionV relativeFrom="line">
              <wp:posOffset>231140</wp:posOffset>
            </wp:positionV>
            <wp:extent cx="1939290" cy="1942465"/>
            <wp:effectExtent l="0" t="0" r="0" b="0"/>
            <wp:wrapThrough wrapText="bothSides" distL="152400" distR="152400">
              <wp:wrapPolygon edited="1">
                <wp:start x="0" y="0"/>
                <wp:lineTo x="21609" y="0"/>
                <wp:lineTo x="21609"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tiff"/>
                    <pic:cNvPicPr>
                      <a:picLocks noChangeAspect="1"/>
                    </pic:cNvPicPr>
                  </pic:nvPicPr>
                  <pic:blipFill>
                    <a:blip r:embed="rId15" cstate="screen">
                      <a:extLst>
                        <a:ext uri="{28A0092B-C50C-407E-A947-70E740481C1C}">
                          <a14:useLocalDpi xmlns:a14="http://schemas.microsoft.com/office/drawing/2010/main" val="0"/>
                        </a:ext>
                      </a:extLst>
                    </a:blip>
                    <a:stretch>
                      <a:fillRect/>
                    </a:stretch>
                  </pic:blipFill>
                  <pic:spPr>
                    <a:xfrm>
                      <a:off x="0" y="0"/>
                      <a:ext cx="1939290" cy="19424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8775CF1" w14:textId="40FDF979" w:rsidR="00E4518A" w:rsidRDefault="00E4518A">
      <w:pPr>
        <w:pStyle w:val="Default"/>
        <w:spacing w:line="420" w:lineRule="atLeast"/>
        <w:rPr>
          <w:rStyle w:val="Hyperlink0"/>
          <w:rFonts w:ascii="Times" w:eastAsia="Times" w:hAnsi="Times" w:cs="Times"/>
          <w:sz w:val="28"/>
          <w:szCs w:val="28"/>
        </w:rPr>
      </w:pPr>
    </w:p>
    <w:p w14:paraId="471CCF90" w14:textId="2C0DDD85" w:rsidR="009F1855" w:rsidRDefault="009F1855">
      <w:pPr>
        <w:pStyle w:val="Default"/>
        <w:spacing w:line="420" w:lineRule="atLeast"/>
        <w:rPr>
          <w:rStyle w:val="Hyperlink0"/>
          <w:rFonts w:ascii="Times" w:eastAsia="Times" w:hAnsi="Times" w:cs="Times"/>
          <w:i/>
          <w:iCs/>
          <w:sz w:val="28"/>
          <w:szCs w:val="28"/>
        </w:rPr>
      </w:pPr>
    </w:p>
    <w:p w14:paraId="419D266E" w14:textId="659A375E" w:rsidR="009F1855" w:rsidRPr="00E4518A" w:rsidRDefault="00717574" w:rsidP="00E4518A">
      <w:pPr>
        <w:pStyle w:val="Default"/>
        <w:spacing w:line="380" w:lineRule="atLeast"/>
        <w:jc w:val="center"/>
        <w:rPr>
          <w:rStyle w:val="Hyperlink0"/>
          <w:rFonts w:ascii="Times" w:eastAsia="Times" w:hAnsi="Times" w:cs="Times"/>
          <w:i/>
          <w:iCs/>
          <w:sz w:val="28"/>
          <w:szCs w:val="28"/>
        </w:rPr>
      </w:pPr>
      <w:r>
        <w:rPr>
          <w:rStyle w:val="Hyperlink0"/>
          <w:rFonts w:ascii="Times" w:hAnsi="Times"/>
          <w:i/>
          <w:iCs/>
          <w:sz w:val="28"/>
          <w:szCs w:val="28"/>
          <w:lang w:val="nl-NL"/>
        </w:rPr>
        <w:t>Poe</w:t>
      </w:r>
      <w:r>
        <w:rPr>
          <w:rStyle w:val="Hyperlink0"/>
          <w:rFonts w:ascii="Times" w:hAnsi="Times"/>
          <w:i/>
          <w:iCs/>
          <w:sz w:val="28"/>
          <w:szCs w:val="28"/>
        </w:rPr>
        <w:t>’s (second) final resting place in Baltimore. | Authenticated News/Getty</w:t>
      </w:r>
    </w:p>
    <w:p w14:paraId="44D8156A" w14:textId="1621A95F" w:rsidR="009F1855" w:rsidRDefault="009F1855">
      <w:pPr>
        <w:pStyle w:val="Default"/>
        <w:spacing w:line="580" w:lineRule="atLeast"/>
        <w:rPr>
          <w:rStyle w:val="Hyperlink0"/>
          <w:rFonts w:ascii="Times" w:eastAsia="Times" w:hAnsi="Times" w:cs="Times"/>
          <w:b/>
          <w:bCs/>
          <w:sz w:val="36"/>
          <w:szCs w:val="36"/>
        </w:rPr>
      </w:pPr>
    </w:p>
    <w:p w14:paraId="367661DC" w14:textId="77777777" w:rsidR="00E4518A" w:rsidRDefault="00E4518A">
      <w:pPr>
        <w:pStyle w:val="Default"/>
        <w:spacing w:line="660" w:lineRule="atLeast"/>
        <w:rPr>
          <w:rStyle w:val="Hyperlink0"/>
          <w:rFonts w:ascii="Times" w:hAnsi="Times"/>
          <w:sz w:val="28"/>
          <w:szCs w:val="28"/>
        </w:rPr>
      </w:pPr>
    </w:p>
    <w:p w14:paraId="30BA59FA" w14:textId="74D471F9" w:rsidR="009F1855" w:rsidRDefault="00717574">
      <w:pPr>
        <w:pStyle w:val="Default"/>
        <w:spacing w:line="660" w:lineRule="atLeast"/>
        <w:rPr>
          <w:rStyle w:val="Hyperlink0"/>
          <w:rFonts w:ascii="Times" w:eastAsia="Times" w:hAnsi="Times" w:cs="Times"/>
          <w:sz w:val="28"/>
          <w:szCs w:val="28"/>
        </w:rPr>
      </w:pPr>
      <w:r>
        <w:rPr>
          <w:rStyle w:val="Hyperlink0"/>
          <w:rFonts w:ascii="Times" w:hAnsi="Times"/>
          <w:sz w:val="28"/>
          <w:szCs w:val="28"/>
        </w:rPr>
        <w:t>Poe was initially buried in an </w:t>
      </w:r>
      <w:hyperlink r:id="rId16" w:history="1">
        <w:r>
          <w:rPr>
            <w:rStyle w:val="Hyperlink0"/>
            <w:rFonts w:ascii="Times" w:hAnsi="Times"/>
            <w:sz w:val="28"/>
            <w:szCs w:val="28"/>
          </w:rPr>
          <w:t>unmarked grave</w:t>
        </w:r>
      </w:hyperlink>
      <w:r>
        <w:rPr>
          <w:rStyle w:val="Hyperlink0"/>
          <w:rFonts w:ascii="Times" w:hAnsi="Times"/>
          <w:sz w:val="28"/>
          <w:szCs w:val="28"/>
        </w:rPr>
        <w:t> in the Poe family plot in Baltimore. After visiting the unceremonious resting place, poet Paul Hamilton Lane raised funds to build a fine new monument. Poe’s body was relocated there in 1875, almost exactly 26 years after his death.</w:t>
      </w:r>
    </w:p>
    <w:p w14:paraId="781A96D2" w14:textId="0F53E077" w:rsidR="009F1855" w:rsidRDefault="009F1855">
      <w:pPr>
        <w:pStyle w:val="Default"/>
        <w:spacing w:line="420" w:lineRule="atLeast"/>
        <w:rPr>
          <w:rStyle w:val="Hyperlink0"/>
          <w:rFonts w:ascii="Times" w:eastAsia="Times" w:hAnsi="Times" w:cs="Times"/>
          <w:sz w:val="28"/>
          <w:szCs w:val="28"/>
        </w:rPr>
      </w:pPr>
    </w:p>
    <w:p w14:paraId="2275AEFD" w14:textId="211A750A" w:rsidR="009F1855" w:rsidRDefault="009F1855">
      <w:pPr>
        <w:pStyle w:val="Default"/>
        <w:spacing w:line="420" w:lineRule="atLeast"/>
        <w:rPr>
          <w:rStyle w:val="Hyperlink0"/>
          <w:rFonts w:ascii="Times" w:eastAsia="Times" w:hAnsi="Times" w:cs="Times"/>
          <w:sz w:val="28"/>
          <w:szCs w:val="28"/>
        </w:rPr>
      </w:pPr>
    </w:p>
    <w:p w14:paraId="70824972" w14:textId="5617D33B" w:rsidR="009F1855" w:rsidRDefault="009F1855" w:rsidP="00E4518A">
      <w:pPr>
        <w:pStyle w:val="Default"/>
        <w:spacing w:line="380" w:lineRule="atLeast"/>
        <w:rPr>
          <w:rStyle w:val="Hyperlink0"/>
          <w:rFonts w:ascii="Times" w:eastAsia="Times" w:hAnsi="Times" w:cs="Times"/>
          <w:i/>
          <w:iCs/>
          <w:sz w:val="28"/>
          <w:szCs w:val="28"/>
        </w:rPr>
      </w:pPr>
    </w:p>
    <w:p w14:paraId="5148A076" w14:textId="44A7A520" w:rsidR="009F1855" w:rsidRDefault="009F1855">
      <w:pPr>
        <w:pStyle w:val="Default"/>
        <w:spacing w:line="380" w:lineRule="atLeast"/>
        <w:jc w:val="center"/>
        <w:rPr>
          <w:rStyle w:val="Hyperlink0"/>
          <w:rFonts w:ascii="Times" w:eastAsia="Times" w:hAnsi="Times" w:cs="Times"/>
          <w:sz w:val="28"/>
          <w:szCs w:val="28"/>
        </w:rPr>
      </w:pPr>
    </w:p>
    <w:p w14:paraId="6A40A70E" w14:textId="311E0C1D" w:rsidR="009F1855" w:rsidRDefault="009F1855">
      <w:pPr>
        <w:pStyle w:val="Default"/>
        <w:spacing w:line="380" w:lineRule="atLeast"/>
        <w:jc w:val="center"/>
        <w:rPr>
          <w:rStyle w:val="Hyperlink0"/>
          <w:rFonts w:ascii="Times" w:eastAsia="Times" w:hAnsi="Times" w:cs="Times"/>
          <w:b/>
          <w:bCs/>
          <w:sz w:val="36"/>
          <w:szCs w:val="36"/>
        </w:rPr>
      </w:pPr>
    </w:p>
    <w:p w14:paraId="6D248A64" w14:textId="6B0F61A3" w:rsidR="009F1855" w:rsidRPr="005069E2" w:rsidRDefault="00717574">
      <w:pPr>
        <w:pStyle w:val="Default"/>
        <w:spacing w:line="380" w:lineRule="atLeast"/>
        <w:rPr>
          <w:rStyle w:val="Hyperlink0"/>
          <w:rFonts w:ascii="Times" w:eastAsia="Times" w:hAnsi="Times" w:cs="Times"/>
          <w:b/>
          <w:bCs/>
          <w:sz w:val="36"/>
          <w:szCs w:val="36"/>
        </w:rPr>
      </w:pPr>
      <w:r>
        <w:rPr>
          <w:rStyle w:val="None"/>
          <w:rFonts w:ascii="Times" w:hAnsi="Times"/>
          <w:b/>
          <w:bCs/>
          <w:sz w:val="36"/>
          <w:szCs w:val="36"/>
          <w:shd w:val="clear" w:color="auto" w:fill="FFFFFF"/>
        </w:rPr>
        <w:t>Brain tumors don’t decay as quickly as brains do</w:t>
      </w:r>
      <w:bookmarkStart w:id="0" w:name="_GoBack"/>
      <w:bookmarkEnd w:id="0"/>
    </w:p>
    <w:p w14:paraId="7980C166" w14:textId="39CE57C2" w:rsidR="00E4518A" w:rsidRPr="007545C8" w:rsidRDefault="00717574">
      <w:pPr>
        <w:pStyle w:val="Default"/>
        <w:spacing w:line="660" w:lineRule="atLeast"/>
        <w:rPr>
          <w:rStyle w:val="Hyperlink0"/>
          <w:rFonts w:ascii="Times" w:hAnsi="Times"/>
          <w:sz w:val="28"/>
          <w:szCs w:val="28"/>
        </w:rPr>
      </w:pPr>
      <w:r>
        <w:rPr>
          <w:rStyle w:val="Hyperlink0"/>
          <w:rFonts w:ascii="Times" w:hAnsi="Times"/>
          <w:sz w:val="28"/>
          <w:szCs w:val="28"/>
        </w:rPr>
        <w:t xml:space="preserve">The sexton overseeing the reburial, George W. Spence, later remarked that he had </w:t>
      </w:r>
      <w:proofErr w:type="gramStart"/>
      <w:r>
        <w:rPr>
          <w:rStyle w:val="Hyperlink0"/>
          <w:rFonts w:ascii="Times" w:hAnsi="Times"/>
          <w:sz w:val="28"/>
          <w:szCs w:val="28"/>
        </w:rPr>
        <w:t>lifted up</w:t>
      </w:r>
      <w:proofErr w:type="gramEnd"/>
      <w:r>
        <w:rPr>
          <w:rStyle w:val="Hyperlink0"/>
          <w:rFonts w:ascii="Times" w:hAnsi="Times"/>
          <w:sz w:val="28"/>
          <w:szCs w:val="28"/>
        </w:rPr>
        <w:t xml:space="preserve"> Poe’s skull when the body was exhumed and that “his brain rattled around inside just like a lump of mud, sir.” Knowing as we do now that the brain is one of the first parts of the body to decompose, author </w:t>
      </w:r>
      <w:hyperlink r:id="rId17" w:history="1">
        <w:r>
          <w:rPr>
            <w:rStyle w:val="Hyperlink0"/>
            <w:rFonts w:ascii="Times" w:hAnsi="Times"/>
            <w:sz w:val="28"/>
            <w:szCs w:val="28"/>
          </w:rPr>
          <w:t>Matthew Pearl</w:t>
        </w:r>
      </w:hyperlink>
      <w:r>
        <w:rPr>
          <w:rStyle w:val="Hyperlink0"/>
          <w:rFonts w:ascii="Times" w:hAnsi="Times"/>
          <w:sz w:val="28"/>
          <w:szCs w:val="28"/>
        </w:rPr>
        <w:t xml:space="preserve"> consulted with doctors who confirmed that the object could not have been Poe’s shrunken, </w:t>
      </w:r>
      <w:r w:rsidR="00453270">
        <w:rPr>
          <w:rStyle w:val="Hyperlink0"/>
          <w:rFonts w:ascii="Times" w:hAnsi="Times"/>
          <w:sz w:val="28"/>
          <w:szCs w:val="28"/>
        </w:rPr>
        <w:t>desiccated</w:t>
      </w:r>
      <w:r>
        <w:rPr>
          <w:rStyle w:val="Hyperlink0"/>
          <w:rFonts w:ascii="Times" w:hAnsi="Times"/>
          <w:sz w:val="28"/>
          <w:szCs w:val="28"/>
        </w:rPr>
        <w:t xml:space="preserve"> brain</w:t>
      </w:r>
      <w:r>
        <w:rPr>
          <w:rStyle w:val="Hyperlink0"/>
          <w:rFonts w:ascii="Arial Unicode MS" w:hAnsi="Arial Unicode MS"/>
          <w:sz w:val="28"/>
          <w:szCs w:val="28"/>
        </w:rPr>
        <w:t> </w:t>
      </w:r>
      <w:r>
        <w:rPr>
          <w:rStyle w:val="Hyperlink0"/>
          <w:rFonts w:ascii="Times" w:hAnsi="Times"/>
          <w:sz w:val="28"/>
          <w:szCs w:val="28"/>
        </w:rPr>
        <w:t>—</w:t>
      </w:r>
      <w:r>
        <w:rPr>
          <w:rStyle w:val="Hyperlink0"/>
          <w:rFonts w:ascii="Arial Unicode MS" w:hAnsi="Arial Unicode MS"/>
          <w:sz w:val="28"/>
          <w:szCs w:val="28"/>
        </w:rPr>
        <w:t> </w:t>
      </w:r>
      <w:r>
        <w:rPr>
          <w:rStyle w:val="Hyperlink0"/>
          <w:rFonts w:ascii="Times" w:hAnsi="Times"/>
          <w:sz w:val="28"/>
          <w:szCs w:val="28"/>
        </w:rPr>
        <w:t>but could well have been a brain tumor. This would explain his delirious behavior.</w:t>
      </w:r>
    </w:p>
    <w:p w14:paraId="3A4C5B80" w14:textId="77777777" w:rsidR="009F1855" w:rsidRDefault="00717574">
      <w:pPr>
        <w:pStyle w:val="Default"/>
        <w:spacing w:line="580" w:lineRule="atLeast"/>
        <w:rPr>
          <w:rStyle w:val="Hyperlink0"/>
          <w:rFonts w:ascii="Times" w:eastAsia="Times" w:hAnsi="Times" w:cs="Times"/>
          <w:b/>
          <w:bCs/>
          <w:sz w:val="36"/>
          <w:szCs w:val="36"/>
        </w:rPr>
      </w:pPr>
      <w:r>
        <w:rPr>
          <w:rStyle w:val="Hyperlink0"/>
          <w:rFonts w:ascii="Times" w:hAnsi="Times"/>
          <w:b/>
          <w:bCs/>
          <w:sz w:val="36"/>
          <w:szCs w:val="36"/>
        </w:rPr>
        <w:lastRenderedPageBreak/>
        <w:t xml:space="preserve">We may </w:t>
      </w:r>
      <w:r w:rsidR="00453270">
        <w:rPr>
          <w:rStyle w:val="Hyperlink0"/>
          <w:rFonts w:ascii="Times" w:hAnsi="Times"/>
          <w:b/>
          <w:bCs/>
          <w:sz w:val="36"/>
          <w:szCs w:val="36"/>
        </w:rPr>
        <w:t>never</w:t>
      </w:r>
      <w:r>
        <w:rPr>
          <w:rStyle w:val="Hyperlink0"/>
          <w:rFonts w:ascii="Times" w:hAnsi="Times"/>
          <w:b/>
          <w:bCs/>
          <w:sz w:val="36"/>
          <w:szCs w:val="36"/>
        </w:rPr>
        <w:t> know</w:t>
      </w:r>
    </w:p>
    <w:p w14:paraId="1E5F1060" w14:textId="77777777" w:rsidR="009F1855" w:rsidRPr="00453270" w:rsidRDefault="00717574">
      <w:pPr>
        <w:pStyle w:val="Default"/>
        <w:spacing w:line="660" w:lineRule="atLeast"/>
        <w:rPr>
          <w:rStyle w:val="Hyperlink0"/>
          <w:rFonts w:ascii="Times" w:eastAsia="Times" w:hAnsi="Times" w:cs="Times"/>
          <w:sz w:val="28"/>
          <w:szCs w:val="28"/>
        </w:rPr>
      </w:pPr>
      <w:r>
        <w:rPr>
          <w:rStyle w:val="Hyperlink0"/>
          <w:rFonts w:ascii="Times" w:hAnsi="Times"/>
          <w:sz w:val="28"/>
          <w:szCs w:val="28"/>
        </w:rPr>
        <w:t xml:space="preserve">Of course, the cause of the poet’s death could be far less fantastic. Poe was not feeling well before setting out from Richmond for Philadelphia, and both his </w:t>
      </w:r>
      <w:proofErr w:type="spellStart"/>
      <w:r>
        <w:rPr>
          <w:rStyle w:val="Hyperlink0"/>
          <w:rFonts w:ascii="Times" w:hAnsi="Times"/>
          <w:sz w:val="28"/>
          <w:szCs w:val="28"/>
        </w:rPr>
        <w:t>fianc</w:t>
      </w:r>
      <w:proofErr w:type="spellEnd"/>
      <w:r>
        <w:rPr>
          <w:rStyle w:val="Hyperlink0"/>
          <w:rFonts w:ascii="Times" w:hAnsi="Times"/>
          <w:sz w:val="28"/>
          <w:szCs w:val="28"/>
          <w:lang w:val="fr-FR"/>
        </w:rPr>
        <w:t>é</w:t>
      </w:r>
      <w:r>
        <w:rPr>
          <w:rStyle w:val="Hyperlink0"/>
          <w:rFonts w:ascii="Times" w:hAnsi="Times"/>
          <w:sz w:val="28"/>
          <w:szCs w:val="28"/>
        </w:rPr>
        <w:t>e and his doctor had advised him not to go. Flu, perhaps? Equally mundane causes like encephalitis or meningitis might have explained his brain swelling and other symptoms.</w:t>
      </w:r>
    </w:p>
    <w:p w14:paraId="4003E24E" w14:textId="77777777" w:rsidR="009F1855" w:rsidRDefault="00717574">
      <w:pPr>
        <w:pStyle w:val="Default"/>
        <w:spacing w:line="660" w:lineRule="atLeast"/>
        <w:rPr>
          <w:rStyle w:val="Hyperlink0"/>
          <w:rFonts w:ascii="Times" w:eastAsia="Times" w:hAnsi="Times" w:cs="Times"/>
          <w:i/>
          <w:iCs/>
          <w:sz w:val="28"/>
          <w:szCs w:val="28"/>
        </w:rPr>
      </w:pPr>
      <w:r>
        <w:rPr>
          <w:rStyle w:val="Hyperlink0"/>
          <w:rFonts w:ascii="Times" w:hAnsi="Times"/>
          <w:i/>
          <w:iCs/>
          <w:sz w:val="28"/>
          <w:szCs w:val="28"/>
        </w:rPr>
        <w:t>“I think he had a brain tumor. I don’t know that much of anything can be definite from our vantage point…And just because he had a brain tumor, doesn’t mean other things didn’t happen. You can have a brain tumor AND be murdered, or run over by a train or any other variety of things!”</w:t>
      </w:r>
    </w:p>
    <w:p w14:paraId="56408571" w14:textId="79490652" w:rsidR="009F1855" w:rsidRDefault="00717574">
      <w:pPr>
        <w:pStyle w:val="Default"/>
        <w:spacing w:line="660" w:lineRule="atLeast"/>
        <w:rPr>
          <w:rStyle w:val="Hyperlink0"/>
          <w:rFonts w:ascii="Times" w:eastAsia="Times" w:hAnsi="Times" w:cs="Times"/>
          <w:sz w:val="28"/>
          <w:szCs w:val="28"/>
        </w:rPr>
      </w:pPr>
      <w:r>
        <w:rPr>
          <w:rStyle w:val="Hyperlink0"/>
          <w:rFonts w:ascii="Arial Unicode MS" w:hAnsi="Arial Unicode MS"/>
          <w:sz w:val="28"/>
          <w:szCs w:val="28"/>
        </w:rPr>
        <w:t> </w:t>
      </w:r>
      <w:r>
        <w:rPr>
          <w:rStyle w:val="Hyperlink0"/>
          <w:rFonts w:ascii="Times" w:hAnsi="Times"/>
          <w:sz w:val="28"/>
          <w:szCs w:val="28"/>
        </w:rPr>
        <w:t>—</w:t>
      </w:r>
      <w:r>
        <w:rPr>
          <w:rStyle w:val="Hyperlink0"/>
          <w:rFonts w:ascii="Arial Unicode MS" w:hAnsi="Arial Unicode MS"/>
          <w:sz w:val="28"/>
          <w:szCs w:val="28"/>
        </w:rPr>
        <w:t> </w:t>
      </w:r>
      <w:r>
        <w:rPr>
          <w:rStyle w:val="Hyperlink0"/>
          <w:rFonts w:ascii="Times" w:hAnsi="Times"/>
          <w:sz w:val="28"/>
          <w:szCs w:val="28"/>
        </w:rPr>
        <w:t>Matthew Pearl</w:t>
      </w:r>
    </w:p>
    <w:p w14:paraId="044C207D" w14:textId="77777777" w:rsidR="009F1855" w:rsidRDefault="00717574">
      <w:pPr>
        <w:pStyle w:val="Default"/>
        <w:spacing w:line="660" w:lineRule="atLeast"/>
        <w:rPr>
          <w:rStyle w:val="Hyperlink0"/>
          <w:rFonts w:ascii="Times" w:eastAsia="Times" w:hAnsi="Times" w:cs="Times"/>
          <w:sz w:val="28"/>
          <w:szCs w:val="28"/>
        </w:rPr>
      </w:pPr>
      <w:r>
        <w:rPr>
          <w:rStyle w:val="Hyperlink0"/>
          <w:rFonts w:ascii="Times" w:hAnsi="Times"/>
          <w:sz w:val="28"/>
          <w:szCs w:val="28"/>
        </w:rPr>
        <w:t xml:space="preserve">Other mysteries remain. Moran’s notes indicated that the night before Poe’s death, he repeatedly uttered the name “Reynolds.” No scholarship has been able to determine who this person was.  </w:t>
      </w:r>
      <w:r>
        <w:rPr>
          <w:rStyle w:val="Hyperlink0"/>
          <w:rFonts w:ascii="Times" w:hAnsi="Times"/>
          <w:sz w:val="28"/>
          <w:szCs w:val="28"/>
          <w:lang w:val="nl-NL"/>
        </w:rPr>
        <w:t>Even Poe</w:t>
      </w:r>
      <w:r>
        <w:rPr>
          <w:rStyle w:val="Hyperlink0"/>
          <w:rFonts w:ascii="Times" w:hAnsi="Times"/>
          <w:sz w:val="28"/>
          <w:szCs w:val="28"/>
        </w:rPr>
        <w:t>’s final words are in doubt. Moran, whose lurid accounts of the poet’</w:t>
      </w:r>
      <w:r>
        <w:rPr>
          <w:rStyle w:val="Hyperlink0"/>
          <w:rFonts w:ascii="Times" w:hAnsi="Times"/>
          <w:sz w:val="28"/>
          <w:szCs w:val="28"/>
          <w:lang w:val="da-DK"/>
        </w:rPr>
        <w:t xml:space="preserve">s </w:t>
      </w:r>
      <w:proofErr w:type="spellStart"/>
      <w:r>
        <w:rPr>
          <w:rStyle w:val="Hyperlink0"/>
          <w:rFonts w:ascii="Times" w:hAnsi="Times"/>
          <w:sz w:val="28"/>
          <w:szCs w:val="28"/>
          <w:lang w:val="da-DK"/>
        </w:rPr>
        <w:t>death</w:t>
      </w:r>
      <w:proofErr w:type="spellEnd"/>
      <w:r>
        <w:rPr>
          <w:rStyle w:val="Hyperlink0"/>
          <w:rFonts w:ascii="Times" w:hAnsi="Times"/>
          <w:sz w:val="28"/>
          <w:szCs w:val="28"/>
          <w:lang w:val="da-DK"/>
        </w:rPr>
        <w:t xml:space="preserve"> made </w:t>
      </w:r>
      <w:proofErr w:type="spellStart"/>
      <w:r>
        <w:rPr>
          <w:rStyle w:val="Hyperlink0"/>
          <w:rFonts w:ascii="Times" w:hAnsi="Times"/>
          <w:sz w:val="28"/>
          <w:szCs w:val="28"/>
          <w:lang w:val="da-DK"/>
        </w:rPr>
        <w:t>him</w:t>
      </w:r>
      <w:proofErr w:type="spellEnd"/>
      <w:r>
        <w:rPr>
          <w:rStyle w:val="Hyperlink0"/>
          <w:rFonts w:ascii="Times" w:hAnsi="Times"/>
          <w:sz w:val="28"/>
          <w:szCs w:val="28"/>
          <w:lang w:val="da-DK"/>
        </w:rPr>
        <w:t xml:space="preserve"> a star, at </w:t>
      </w:r>
      <w:proofErr w:type="spellStart"/>
      <w:r>
        <w:rPr>
          <w:rStyle w:val="Hyperlink0"/>
          <w:rFonts w:ascii="Times" w:hAnsi="Times"/>
          <w:sz w:val="28"/>
          <w:szCs w:val="28"/>
          <w:lang w:val="da-DK"/>
        </w:rPr>
        <w:t>one</w:t>
      </w:r>
      <w:proofErr w:type="spellEnd"/>
      <w:r>
        <w:rPr>
          <w:rStyle w:val="Hyperlink0"/>
          <w:rFonts w:ascii="Times" w:hAnsi="Times"/>
          <w:sz w:val="28"/>
          <w:szCs w:val="28"/>
          <w:lang w:val="da-DK"/>
        </w:rPr>
        <w:t xml:space="preserve"> point </w:t>
      </w:r>
      <w:proofErr w:type="spellStart"/>
      <w:r>
        <w:rPr>
          <w:rStyle w:val="Hyperlink0"/>
          <w:rFonts w:ascii="Times" w:hAnsi="Times"/>
          <w:sz w:val="28"/>
          <w:szCs w:val="28"/>
          <w:lang w:val="da-DK"/>
        </w:rPr>
        <w:t>claimed</w:t>
      </w:r>
      <w:proofErr w:type="spellEnd"/>
      <w:r>
        <w:rPr>
          <w:rStyle w:val="Hyperlink0"/>
          <w:rFonts w:ascii="Times" w:hAnsi="Times"/>
          <w:sz w:val="28"/>
          <w:szCs w:val="28"/>
          <w:lang w:val="da-DK"/>
        </w:rPr>
        <w:t xml:space="preserve"> Poe </w:t>
      </w:r>
      <w:proofErr w:type="spellStart"/>
      <w:r>
        <w:rPr>
          <w:rStyle w:val="Hyperlink0"/>
          <w:rFonts w:ascii="Times" w:hAnsi="Times"/>
          <w:sz w:val="28"/>
          <w:szCs w:val="28"/>
          <w:lang w:val="da-DK"/>
        </w:rPr>
        <w:t>uttered</w:t>
      </w:r>
      <w:proofErr w:type="spellEnd"/>
      <w:r>
        <w:rPr>
          <w:rStyle w:val="Hyperlink0"/>
          <w:rFonts w:ascii="Times" w:hAnsi="Times"/>
          <w:sz w:val="28"/>
          <w:szCs w:val="28"/>
          <w:lang w:val="da-DK"/>
        </w:rPr>
        <w:t xml:space="preserve">, </w:t>
      </w:r>
      <w:r>
        <w:rPr>
          <w:rStyle w:val="None"/>
          <w:rFonts w:ascii="Times" w:hAnsi="Times"/>
          <w:i/>
          <w:iCs/>
          <w:sz w:val="28"/>
          <w:szCs w:val="28"/>
          <w:shd w:val="clear" w:color="auto" w:fill="FFFFFF"/>
        </w:rPr>
        <w:t>“Lord help my poor soul.”</w:t>
      </w:r>
      <w:r>
        <w:rPr>
          <w:rStyle w:val="Hyperlink0"/>
          <w:rFonts w:ascii="Times" w:hAnsi="Times"/>
          <w:sz w:val="28"/>
          <w:szCs w:val="28"/>
        </w:rPr>
        <w:t xml:space="preserve"> Contradicting himself even on this final point, Moran alternatively recalled far more grandiose last words:</w:t>
      </w:r>
    </w:p>
    <w:p w14:paraId="7787061E" w14:textId="77777777" w:rsidR="009F1855" w:rsidRDefault="00717574">
      <w:pPr>
        <w:pStyle w:val="Default"/>
        <w:spacing w:line="820" w:lineRule="atLeast"/>
        <w:rPr>
          <w:rStyle w:val="Hyperlink0"/>
          <w:rFonts w:ascii="Times" w:eastAsia="Times" w:hAnsi="Times" w:cs="Times"/>
          <w:i/>
          <w:iCs/>
          <w:sz w:val="28"/>
          <w:szCs w:val="28"/>
        </w:rPr>
      </w:pPr>
      <w:r>
        <w:rPr>
          <w:rStyle w:val="Hyperlink0"/>
          <w:rFonts w:ascii="Times" w:hAnsi="Times"/>
          <w:i/>
          <w:iCs/>
          <w:sz w:val="28"/>
          <w:szCs w:val="28"/>
        </w:rPr>
        <w:t xml:space="preserve">“He who arched the heavens and upholds the universe, has His decrees legibly written upon the frontlet of every human being and upon </w:t>
      </w:r>
      <w:r w:rsidR="00453270">
        <w:rPr>
          <w:rStyle w:val="Hyperlink0"/>
          <w:rFonts w:ascii="Times" w:hAnsi="Times"/>
          <w:i/>
          <w:iCs/>
          <w:sz w:val="28"/>
          <w:szCs w:val="28"/>
        </w:rPr>
        <w:t>demons</w:t>
      </w:r>
      <w:r>
        <w:rPr>
          <w:rStyle w:val="Hyperlink0"/>
          <w:rFonts w:ascii="Times" w:hAnsi="Times"/>
          <w:i/>
          <w:iCs/>
          <w:sz w:val="28"/>
          <w:szCs w:val="28"/>
        </w:rPr>
        <w:t xml:space="preserve"> incarnate.”</w:t>
      </w:r>
    </w:p>
    <w:p w14:paraId="12029B45" w14:textId="77777777" w:rsidR="009F1855" w:rsidRDefault="00717574">
      <w:pPr>
        <w:pStyle w:val="Default"/>
        <w:spacing w:line="660" w:lineRule="atLeast"/>
        <w:rPr>
          <w:rStyle w:val="Hyperlink0"/>
          <w:rFonts w:ascii="Times" w:eastAsia="Times" w:hAnsi="Times" w:cs="Times"/>
          <w:sz w:val="28"/>
          <w:szCs w:val="28"/>
        </w:rPr>
      </w:pPr>
      <w:r>
        <w:rPr>
          <w:rStyle w:val="Hyperlink0"/>
          <w:rFonts w:ascii="Times" w:hAnsi="Times"/>
          <w:sz w:val="28"/>
          <w:szCs w:val="28"/>
        </w:rPr>
        <w:lastRenderedPageBreak/>
        <w:t>Author Pearl believes the mystery will never be solved: “I think an exhumation could answer questions using forensic analysis. But there’s no way it will really happen, and even if it somehow did any analysis would probably raise as many questions as propose answers.”</w:t>
      </w:r>
    </w:p>
    <w:p w14:paraId="090B6EFA" w14:textId="77777777" w:rsidR="009F1855" w:rsidRDefault="009F1855">
      <w:pPr>
        <w:pStyle w:val="Default"/>
        <w:spacing w:line="420" w:lineRule="atLeast"/>
        <w:rPr>
          <w:rFonts w:ascii="Times" w:eastAsia="Times" w:hAnsi="Times" w:cs="Times"/>
          <w:sz w:val="28"/>
          <w:szCs w:val="28"/>
        </w:rPr>
      </w:pPr>
    </w:p>
    <w:p w14:paraId="622D2D4E" w14:textId="77777777" w:rsidR="009F1855" w:rsidRDefault="009F1855">
      <w:pPr>
        <w:pStyle w:val="Default"/>
        <w:spacing w:after="80" w:line="360" w:lineRule="atLeast"/>
        <w:rPr>
          <w:rStyle w:val="None"/>
          <w:rFonts w:ascii="Times" w:eastAsia="Times" w:hAnsi="Times" w:cs="Times"/>
          <w:sz w:val="28"/>
          <w:szCs w:val="28"/>
        </w:rPr>
      </w:pPr>
    </w:p>
    <w:p w14:paraId="5FD71705" w14:textId="77777777" w:rsidR="009F1855" w:rsidRDefault="009F1855">
      <w:pPr>
        <w:pStyle w:val="Default"/>
        <w:spacing w:line="320" w:lineRule="atLeast"/>
        <w:rPr>
          <w:rStyle w:val="Hyperlink0"/>
          <w:rFonts w:ascii="Times" w:eastAsia="Times" w:hAnsi="Times" w:cs="Times"/>
          <w:sz w:val="28"/>
          <w:szCs w:val="28"/>
        </w:rPr>
      </w:pPr>
    </w:p>
    <w:p w14:paraId="599B0597" w14:textId="77777777" w:rsidR="009F1855" w:rsidRDefault="009F1855">
      <w:pPr>
        <w:pStyle w:val="Default"/>
        <w:spacing w:line="320" w:lineRule="atLeast"/>
        <w:rPr>
          <w:rStyle w:val="Hyperlink0"/>
          <w:rFonts w:ascii="Times" w:eastAsia="Times" w:hAnsi="Times" w:cs="Times"/>
          <w:sz w:val="28"/>
          <w:szCs w:val="28"/>
        </w:rPr>
      </w:pPr>
    </w:p>
    <w:p w14:paraId="2B32457A" w14:textId="77777777" w:rsidR="009F1855" w:rsidRDefault="009F1855">
      <w:pPr>
        <w:pStyle w:val="Default"/>
        <w:spacing w:line="420" w:lineRule="atLeast"/>
        <w:rPr>
          <w:rStyle w:val="Hyperlink0"/>
          <w:rFonts w:ascii="Times" w:eastAsia="Times" w:hAnsi="Times" w:cs="Times"/>
          <w:sz w:val="28"/>
          <w:szCs w:val="28"/>
        </w:rPr>
      </w:pPr>
    </w:p>
    <w:p w14:paraId="76570F8E" w14:textId="5078F7D5" w:rsidR="009F1855" w:rsidRDefault="009F1855" w:rsidP="00E4518A">
      <w:pPr>
        <w:pStyle w:val="Default"/>
        <w:tabs>
          <w:tab w:val="left" w:pos="220"/>
          <w:tab w:val="left" w:pos="720"/>
        </w:tabs>
        <w:spacing w:line="420" w:lineRule="atLeast"/>
      </w:pPr>
    </w:p>
    <w:sectPr w:rsidR="009F185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328AD" w14:textId="77777777" w:rsidR="00325C2B" w:rsidRDefault="00325C2B">
      <w:r>
        <w:separator/>
      </w:r>
    </w:p>
  </w:endnote>
  <w:endnote w:type="continuationSeparator" w:id="0">
    <w:p w14:paraId="5100972F" w14:textId="77777777" w:rsidR="00325C2B" w:rsidRDefault="0032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DB772" w14:textId="77777777" w:rsidR="00325C2B" w:rsidRDefault="00325C2B">
      <w:r>
        <w:separator/>
      </w:r>
    </w:p>
  </w:footnote>
  <w:footnote w:type="continuationSeparator" w:id="0">
    <w:p w14:paraId="73EA8334" w14:textId="77777777" w:rsidR="00325C2B" w:rsidRDefault="00325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55"/>
    <w:rsid w:val="0017093C"/>
    <w:rsid w:val="001D74DA"/>
    <w:rsid w:val="002243EC"/>
    <w:rsid w:val="002B3166"/>
    <w:rsid w:val="00325C2B"/>
    <w:rsid w:val="00331C97"/>
    <w:rsid w:val="00453270"/>
    <w:rsid w:val="00482A35"/>
    <w:rsid w:val="004C4166"/>
    <w:rsid w:val="005069E2"/>
    <w:rsid w:val="00542830"/>
    <w:rsid w:val="00547E29"/>
    <w:rsid w:val="00603398"/>
    <w:rsid w:val="00717574"/>
    <w:rsid w:val="007545C8"/>
    <w:rsid w:val="007F1BE5"/>
    <w:rsid w:val="007F39BA"/>
    <w:rsid w:val="00913F05"/>
    <w:rsid w:val="009474B8"/>
    <w:rsid w:val="00953411"/>
    <w:rsid w:val="009F1855"/>
    <w:rsid w:val="00E4518A"/>
    <w:rsid w:val="00E733C9"/>
    <w:rsid w:val="00F31A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0BC0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shd w:val="clear" w:color="auto" w:fill="FFFFFF"/>
    </w:rPr>
  </w:style>
  <w:style w:type="character" w:customStyle="1" w:styleId="Hyperlink1">
    <w:name w:val="Hyperlink.1"/>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apoe.org/papers/misc1851/jjm18850.htm" TargetMode="External"/><Relationship Id="rId12" Type="http://schemas.openxmlformats.org/officeDocument/2006/relationships/hyperlink" Target="http://www.eapoe.org/geninfo/poedeath.htm" TargetMode="External"/><Relationship Id="rId13" Type="http://schemas.openxmlformats.org/officeDocument/2006/relationships/hyperlink" Target="http://www.amazon.com/gp/product/0312227329/ref=as_li_tl?ie=UTF8&amp;camp=1789&amp;creative=390957&amp;creativeASIN=0312227329&amp;linkCode=as2&amp;tag=smithsonianco-20&amp;linkId=S5CPOQMKP6VIGK2Q" TargetMode="External"/><Relationship Id="rId14" Type="http://schemas.openxmlformats.org/officeDocument/2006/relationships/hyperlink" Target="http://www.ncbi.nlm.nih.gov/pmc/articles/PMC1281520/" TargetMode="External"/><Relationship Id="rId15" Type="http://schemas.openxmlformats.org/officeDocument/2006/relationships/image" Target="media/image2.tiff"/><Relationship Id="rId16" Type="http://schemas.openxmlformats.org/officeDocument/2006/relationships/hyperlink" Target="http://www.eapoe.org/pstudies/ps1970/p1974204.htm" TargetMode="External"/><Relationship Id="rId17" Type="http://schemas.openxmlformats.org/officeDocument/2006/relationships/hyperlink" Target="https://twitter.com/MatthewPear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eparisreview.org/blog/2013/10/07/obituary-of-edgar-allan-poe/" TargetMode="External"/><Relationship Id="rId7" Type="http://schemas.openxmlformats.org/officeDocument/2006/relationships/image" Target="media/image1.jpeg"/><Relationship Id="rId8" Type="http://schemas.openxmlformats.org/officeDocument/2006/relationships/hyperlink" Target="http://www.eapoe.org/papers/misc1851/jjm18850.htm" TargetMode="External"/><Relationship Id="rId9" Type="http://schemas.openxmlformats.org/officeDocument/2006/relationships/hyperlink" Target="http://www.smithsonianmag.com/history/still-mysterious-death-edgar-allan-poe-180952936/?no-ist" TargetMode="External"/><Relationship Id="rId10" Type="http://schemas.openxmlformats.org/officeDocument/2006/relationships/hyperlink" Target="../Desktop/DEATH.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1101</Words>
  <Characters>6282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Crossett</cp:lastModifiedBy>
  <cp:revision>5</cp:revision>
  <cp:lastPrinted>2017-09-19T16:03:00Z</cp:lastPrinted>
  <dcterms:created xsi:type="dcterms:W3CDTF">2017-09-19T16:06:00Z</dcterms:created>
  <dcterms:modified xsi:type="dcterms:W3CDTF">2017-09-19T16:15:00Z</dcterms:modified>
</cp:coreProperties>
</file>